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7A" w:rsidRPr="00800748" w:rsidRDefault="00B47E7A" w:rsidP="00E25743">
      <w:pPr>
        <w:pStyle w:val="Title"/>
        <w:ind w:right="-1"/>
        <w:rPr>
          <w:rFonts w:ascii="Arial" w:hAnsi="Arial" w:cs="Arial"/>
          <w:sz w:val="28"/>
          <w:szCs w:val="28"/>
        </w:rPr>
      </w:pPr>
      <w:r w:rsidRPr="00800748">
        <w:rPr>
          <w:rFonts w:ascii="Arial" w:hAnsi="Arial" w:cs="Arial"/>
          <w:sz w:val="28"/>
          <w:szCs w:val="28"/>
        </w:rPr>
        <w:t>OCCUPATIONAL THERAPY REFERRAL</w:t>
      </w:r>
    </w:p>
    <w:p w:rsidR="00407508" w:rsidRPr="00407508" w:rsidRDefault="0043667F" w:rsidP="00407508">
      <w:pPr>
        <w:ind w:right="-1"/>
        <w:jc w:val="center"/>
        <w:rPr>
          <w:rFonts w:ascii="Arial" w:hAnsi="Arial" w:cs="Arial"/>
          <w:sz w:val="24"/>
          <w:szCs w:val="24"/>
        </w:rPr>
      </w:pPr>
      <w:hyperlink r:id="rId6" w:tooltip="http://www.wihb.scot.nhs.uk/ot-home&#10;Ctrl+Click or tap to follow the link" w:history="1">
        <w:r w:rsidR="00407508" w:rsidRPr="00407508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http://www.wihb.scot.nhs.uk/ot-</w:t>
        </w:r>
        <w:bookmarkStart w:id="0" w:name="_GoBack"/>
        <w:bookmarkEnd w:id="0"/>
        <w:r w:rsidR="00407508" w:rsidRPr="00407508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home</w:t>
        </w:r>
      </w:hyperlink>
    </w:p>
    <w:p w:rsidR="00314E4D" w:rsidRDefault="00314E4D" w:rsidP="00E25743">
      <w:pPr>
        <w:ind w:right="-1"/>
        <w:rPr>
          <w:rFonts w:ascii="Arial" w:hAnsi="Arial" w:cs="Arial"/>
          <w:sz w:val="22"/>
          <w:szCs w:val="22"/>
        </w:rPr>
      </w:pPr>
    </w:p>
    <w:p w:rsidR="009C0DF3" w:rsidRDefault="00B47E7A" w:rsidP="00E25743">
      <w:pPr>
        <w:tabs>
          <w:tab w:val="left" w:pos="1624"/>
        </w:tabs>
        <w:spacing w:after="120"/>
        <w:ind w:left="-284" w:right="-1"/>
        <w:rPr>
          <w:rFonts w:ascii="Arial" w:hAnsi="Arial" w:cs="Arial"/>
          <w:b/>
          <w:sz w:val="22"/>
          <w:szCs w:val="22"/>
        </w:rPr>
      </w:pPr>
      <w:r w:rsidRPr="00AE5E17">
        <w:rPr>
          <w:rFonts w:ascii="Arial" w:hAnsi="Arial" w:cs="Arial"/>
          <w:b/>
          <w:sz w:val="22"/>
          <w:szCs w:val="22"/>
        </w:rPr>
        <w:t xml:space="preserve">To </w:t>
      </w:r>
      <w:r w:rsidR="00957507" w:rsidRPr="00AE5E17">
        <w:rPr>
          <w:rFonts w:ascii="Arial" w:hAnsi="Arial" w:cs="Arial"/>
          <w:b/>
          <w:sz w:val="22"/>
          <w:szCs w:val="22"/>
        </w:rPr>
        <w:t xml:space="preserve">enable </w:t>
      </w:r>
      <w:r w:rsidR="003559CE" w:rsidRPr="00AE5E17">
        <w:rPr>
          <w:rFonts w:ascii="Arial" w:hAnsi="Arial" w:cs="Arial"/>
          <w:b/>
          <w:sz w:val="22"/>
          <w:szCs w:val="22"/>
        </w:rPr>
        <w:t>your referral</w:t>
      </w:r>
      <w:r w:rsidRPr="00AE5E17">
        <w:rPr>
          <w:rFonts w:ascii="Arial" w:hAnsi="Arial" w:cs="Arial"/>
          <w:b/>
          <w:sz w:val="22"/>
          <w:szCs w:val="22"/>
        </w:rPr>
        <w:t xml:space="preserve"> to the Occupational Therapy Service </w:t>
      </w:r>
      <w:r w:rsidR="00957507" w:rsidRPr="00AE5E17">
        <w:rPr>
          <w:rFonts w:ascii="Arial" w:hAnsi="Arial" w:cs="Arial"/>
          <w:b/>
          <w:sz w:val="22"/>
          <w:szCs w:val="22"/>
        </w:rPr>
        <w:t xml:space="preserve">to be </w:t>
      </w:r>
      <w:r w:rsidR="000B0B45" w:rsidRPr="00AE5E17">
        <w:rPr>
          <w:rFonts w:ascii="Arial" w:hAnsi="Arial" w:cs="Arial"/>
          <w:b/>
          <w:sz w:val="22"/>
          <w:szCs w:val="22"/>
        </w:rPr>
        <w:t>prioritised according to identified risk</w:t>
      </w:r>
      <w:r w:rsidR="0000767C" w:rsidRPr="00AE5E17">
        <w:rPr>
          <w:rFonts w:ascii="Arial" w:hAnsi="Arial" w:cs="Arial"/>
          <w:b/>
          <w:sz w:val="22"/>
          <w:szCs w:val="22"/>
        </w:rPr>
        <w:t xml:space="preserve">, </w:t>
      </w:r>
      <w:r w:rsidRPr="00AE5E17">
        <w:rPr>
          <w:rFonts w:ascii="Arial" w:hAnsi="Arial" w:cs="Arial"/>
          <w:b/>
          <w:sz w:val="22"/>
          <w:szCs w:val="22"/>
        </w:rPr>
        <w:t>it is important that as much information as possible is</w:t>
      </w:r>
      <w:r w:rsidR="00E25743">
        <w:rPr>
          <w:rFonts w:ascii="Arial" w:hAnsi="Arial" w:cs="Arial"/>
          <w:b/>
          <w:sz w:val="22"/>
          <w:szCs w:val="22"/>
        </w:rPr>
        <w:t xml:space="preserve"> </w:t>
      </w:r>
      <w:r w:rsidRPr="00AE5E17">
        <w:rPr>
          <w:rFonts w:ascii="Arial" w:hAnsi="Arial" w:cs="Arial"/>
          <w:b/>
          <w:sz w:val="22"/>
          <w:szCs w:val="22"/>
        </w:rPr>
        <w:t>provided.</w:t>
      </w:r>
    </w:p>
    <w:p w:rsidR="00800748" w:rsidRPr="00800748" w:rsidRDefault="00800748" w:rsidP="00800748">
      <w:pPr>
        <w:ind w:right="-1"/>
        <w:rPr>
          <w:rFonts w:ascii="Arial" w:hAnsi="Arial" w:cs="Arial"/>
          <w:b/>
          <w:sz w:val="28"/>
          <w:szCs w:val="28"/>
        </w:rPr>
      </w:pPr>
      <w:r w:rsidRPr="00800748">
        <w:rPr>
          <w:rFonts w:ascii="Arial" w:hAnsi="Arial" w:cs="Arial"/>
          <w:b/>
          <w:sz w:val="28"/>
          <w:szCs w:val="28"/>
        </w:rPr>
        <w:t>This referral can be emailed to: wi-hb.otwesternisles@nhs.net</w:t>
      </w:r>
    </w:p>
    <w:p w:rsidR="00346152" w:rsidRPr="00AE5E17" w:rsidRDefault="00346152" w:rsidP="00E25743">
      <w:pPr>
        <w:tabs>
          <w:tab w:val="left" w:pos="1624"/>
        </w:tabs>
        <w:ind w:right="-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-352" w:tblpY="-7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22"/>
        <w:gridCol w:w="5528"/>
      </w:tblGrid>
      <w:tr w:rsidR="00B47E7A" w:rsidRPr="00AE5E17" w:rsidTr="00485FC3"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7A" w:rsidRPr="00AE5E17" w:rsidRDefault="00B47E7A" w:rsidP="00485FC3">
            <w:pPr>
              <w:pStyle w:val="Subtitle"/>
              <w:ind w:right="-1"/>
              <w:rPr>
                <w:b/>
                <w:bCs/>
                <w:sz w:val="22"/>
                <w:szCs w:val="22"/>
              </w:rPr>
            </w:pPr>
            <w:r w:rsidRPr="00AE5E17">
              <w:rPr>
                <w:b/>
                <w:bCs/>
                <w:sz w:val="22"/>
                <w:szCs w:val="22"/>
              </w:rPr>
              <w:t>Client details</w:t>
            </w:r>
          </w:p>
        </w:tc>
      </w:tr>
      <w:tr w:rsidR="00B47E7A" w:rsidRPr="00AE5E17" w:rsidTr="00485FC3">
        <w:trPr>
          <w:trHeight w:val="340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6" w:rsidRDefault="00DC2506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AE5E17">
              <w:rPr>
                <w:b/>
                <w:sz w:val="22"/>
                <w:szCs w:val="22"/>
              </w:rPr>
              <w:t xml:space="preserve">Has the client consented to </w:t>
            </w:r>
            <w:r>
              <w:rPr>
                <w:b/>
                <w:sz w:val="22"/>
                <w:szCs w:val="22"/>
              </w:rPr>
              <w:t xml:space="preserve">this </w:t>
            </w:r>
            <w:r w:rsidRPr="00AE5E17">
              <w:rPr>
                <w:b/>
                <w:sz w:val="22"/>
                <w:szCs w:val="22"/>
              </w:rPr>
              <w:t>referral being made?</w:t>
            </w:r>
            <w:r w:rsidRPr="00AE5E17">
              <w:rPr>
                <w:sz w:val="22"/>
                <w:szCs w:val="22"/>
              </w:rPr>
              <w:t xml:space="preserve"> : -   Yes    </w:t>
            </w:r>
            <w:r w:rsidRPr="00AE5E17">
              <w:rPr>
                <w:sz w:val="22"/>
                <w:szCs w:val="22"/>
              </w:rPr>
              <w:sym w:font="Symbol" w:char="0099"/>
            </w:r>
            <w:r>
              <w:rPr>
                <w:sz w:val="22"/>
                <w:szCs w:val="22"/>
              </w:rPr>
              <w:t xml:space="preserve">   </w:t>
            </w:r>
            <w:r w:rsidRPr="00AE5E17">
              <w:rPr>
                <w:sz w:val="22"/>
                <w:szCs w:val="22"/>
              </w:rPr>
              <w:t xml:space="preserve">No   </w:t>
            </w:r>
            <w:r w:rsidRPr="00AE5E17">
              <w:rPr>
                <w:sz w:val="22"/>
                <w:szCs w:val="22"/>
              </w:rPr>
              <w:sym w:font="Symbol" w:char="0099"/>
            </w:r>
          </w:p>
          <w:p w:rsidR="00DC2506" w:rsidRDefault="00DC2506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</w:p>
          <w:p w:rsidR="009C0924" w:rsidRPr="00220DCE" w:rsidRDefault="009C0924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220DCE">
              <w:rPr>
                <w:rFonts w:eastAsia="Arial Unicode MS"/>
                <w:b/>
                <w:sz w:val="22"/>
                <w:szCs w:val="22"/>
              </w:rPr>
              <w:t xml:space="preserve">CHI:- </w:t>
            </w:r>
          </w:p>
          <w:p w:rsidR="00995F29" w:rsidRPr="00220DCE" w:rsidRDefault="00995F29" w:rsidP="00995F29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D.O.B.:-</w:t>
            </w:r>
            <w:r w:rsidR="00734A80">
              <w:rPr>
                <w:b/>
                <w:sz w:val="22"/>
                <w:szCs w:val="22"/>
              </w:rPr>
              <w:t xml:space="preserve"> </w:t>
            </w:r>
          </w:p>
          <w:p w:rsidR="00995F29" w:rsidRPr="00995F29" w:rsidRDefault="00B47E7A" w:rsidP="00995F29">
            <w:pPr>
              <w:pStyle w:val="Heading1"/>
              <w:ind w:right="-1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Full Name:-</w:t>
            </w:r>
            <w:r w:rsidR="00734A80">
              <w:rPr>
                <w:b/>
                <w:sz w:val="22"/>
                <w:szCs w:val="22"/>
              </w:rPr>
              <w:t xml:space="preserve"> </w:t>
            </w:r>
          </w:p>
          <w:p w:rsidR="009C0924" w:rsidRDefault="00B47E7A" w:rsidP="00995F29">
            <w:pPr>
              <w:pStyle w:val="Heading1"/>
              <w:ind w:right="-1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Address:-</w:t>
            </w:r>
            <w:r w:rsidR="00734A80">
              <w:rPr>
                <w:b/>
                <w:sz w:val="22"/>
                <w:szCs w:val="22"/>
              </w:rPr>
              <w:t xml:space="preserve">  </w:t>
            </w:r>
          </w:p>
          <w:p w:rsidR="00995F29" w:rsidRDefault="00995F29" w:rsidP="00995F29"/>
          <w:p w:rsidR="00995F29" w:rsidRPr="00995F29" w:rsidRDefault="00995F29" w:rsidP="00995F29"/>
          <w:p w:rsidR="00B47E7A" w:rsidRPr="00220DCE" w:rsidRDefault="00B47E7A" w:rsidP="00485FC3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Tel. Number:-</w:t>
            </w:r>
          </w:p>
          <w:p w:rsidR="00525FCE" w:rsidRPr="00220DCE" w:rsidRDefault="00525FCE" w:rsidP="00485FC3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Mobile:-</w:t>
            </w:r>
          </w:p>
          <w:p w:rsidR="00B47E7A" w:rsidRPr="00220DCE" w:rsidRDefault="00525FCE" w:rsidP="00485FC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Email:-</w:t>
            </w:r>
          </w:p>
          <w:p w:rsidR="00525FCE" w:rsidRPr="00220DCE" w:rsidRDefault="001252D5" w:rsidP="00485FC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Preferred method &amp; time for contact:</w:t>
            </w:r>
          </w:p>
          <w:p w:rsidR="00B47E7A" w:rsidRPr="00AE5E17" w:rsidRDefault="00B47E7A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9" w:rsidRPr="00AE5E17" w:rsidRDefault="00D02709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Lives Alone:-</w:t>
            </w:r>
            <w:r w:rsidRPr="00AE5E17">
              <w:rPr>
                <w:rFonts w:ascii="Arial" w:hAnsi="Arial" w:cs="Arial"/>
                <w:sz w:val="22"/>
                <w:szCs w:val="22"/>
              </w:rPr>
              <w:t xml:space="preserve">  Yes    </w:t>
            </w:r>
            <w:r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Pr="00AE5E17">
              <w:rPr>
                <w:rFonts w:ascii="Arial" w:hAnsi="Arial" w:cs="Arial"/>
                <w:sz w:val="22"/>
                <w:szCs w:val="22"/>
              </w:rPr>
              <w:t xml:space="preserve">        No   </w:t>
            </w:r>
            <w:r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  <w:p w:rsidR="001252D5" w:rsidRPr="0058552D" w:rsidRDefault="0058552D" w:rsidP="00485FC3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58552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of referral:</w:t>
            </w:r>
          </w:p>
          <w:p w:rsidR="001252D5" w:rsidRDefault="001252D5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E035B7" w:rsidRDefault="001252D5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If Veteran, is c</w:t>
            </w:r>
            <w:r w:rsidR="00CC516E" w:rsidRPr="00220DCE">
              <w:rPr>
                <w:rFonts w:ascii="Arial" w:hAnsi="Arial" w:cs="Arial"/>
                <w:b/>
                <w:sz w:val="22"/>
                <w:szCs w:val="22"/>
              </w:rPr>
              <w:t>ondition as a result of active service:-</w:t>
            </w:r>
            <w:r w:rsidR="00CC5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       No  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  <w:p w:rsidR="00FF41A7" w:rsidRPr="009C3E2B" w:rsidRDefault="00FF41A7" w:rsidP="00485FC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5E17" w:rsidRDefault="009C3E2B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Does </w:t>
            </w:r>
            <w:r w:rsidR="00AE5E17"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>client ha</w:t>
            </w:r>
            <w:r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>ve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20DC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a power of attorney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Guardianship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ompulsory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reatment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rder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rogram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>pproach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2506" w:rsidRDefault="00DC2506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C2506" w:rsidRPr="00220DCE" w:rsidRDefault="00DC2506" w:rsidP="00DC2506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Contact Person [if different]:-</w:t>
            </w:r>
          </w:p>
          <w:p w:rsidR="00995F29" w:rsidRDefault="00995F29" w:rsidP="00995F2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Relationship to Client:-</w:t>
            </w:r>
          </w:p>
          <w:p w:rsidR="00DC2506" w:rsidRPr="00220DCE" w:rsidRDefault="00DC2506" w:rsidP="00DC2506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Contact Details:-</w:t>
            </w:r>
          </w:p>
          <w:p w:rsidR="00DC2506" w:rsidRPr="00AE5E17" w:rsidRDefault="00DC2506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1A9E" w:rsidRDefault="0043667F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5080</wp:posOffset>
                </wp:positionV>
                <wp:extent cx="1100455" cy="165100"/>
                <wp:effectExtent l="13970" t="762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9E" w:rsidRDefault="00B51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95pt;margin-top:.4pt;width:86.6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">
                <v:textbox>
                  <w:txbxContent>
                    <w:p w:rsidR="00B51A9E" w:rsidRDefault="00B51A9E"/>
                  </w:txbxContent>
                </v:textbox>
              </v:shape>
            </w:pict>
          </mc:Fallback>
        </mc:AlternateContent>
      </w:r>
      <w:r w:rsidR="00B51A9E">
        <w:rPr>
          <w:rFonts w:ascii="Arial" w:hAnsi="Arial" w:cs="Arial"/>
          <w:b/>
          <w:bCs/>
          <w:sz w:val="22"/>
          <w:szCs w:val="22"/>
        </w:rPr>
        <w:t>Date of Referral:</w:t>
      </w:r>
    </w:p>
    <w:p w:rsidR="00B51A9E" w:rsidRPr="00B51A9E" w:rsidRDefault="00B51A9E" w:rsidP="00436210">
      <w:pPr>
        <w:ind w:right="-1" w:hanging="426"/>
        <w:rPr>
          <w:rFonts w:ascii="Arial" w:hAnsi="Arial" w:cs="Arial"/>
          <w:b/>
          <w:bCs/>
          <w:sz w:val="16"/>
          <w:szCs w:val="16"/>
        </w:rPr>
      </w:pPr>
    </w:p>
    <w:p w:rsidR="009C0924" w:rsidRDefault="000B0B45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 w:rsidRPr="00AE5E17">
        <w:rPr>
          <w:rFonts w:ascii="Arial" w:hAnsi="Arial" w:cs="Arial"/>
          <w:b/>
          <w:bCs/>
          <w:sz w:val="22"/>
          <w:szCs w:val="22"/>
        </w:rPr>
        <w:t>REFERRER (</w:t>
      </w:r>
      <w:r w:rsidR="00947229" w:rsidRPr="00AE5E17">
        <w:rPr>
          <w:rFonts w:ascii="Arial" w:hAnsi="Arial" w:cs="Arial"/>
          <w:b/>
          <w:bCs/>
          <w:sz w:val="22"/>
          <w:szCs w:val="22"/>
        </w:rPr>
        <w:t xml:space="preserve">if </w:t>
      </w:r>
      <w:r w:rsidR="00626C8B">
        <w:rPr>
          <w:rFonts w:ascii="Arial" w:hAnsi="Arial" w:cs="Arial"/>
          <w:b/>
          <w:bCs/>
          <w:sz w:val="22"/>
          <w:szCs w:val="22"/>
        </w:rPr>
        <w:t>not self referral</w:t>
      </w:r>
      <w:r w:rsidR="00947229" w:rsidRPr="00AE5E17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886"/>
        <w:gridCol w:w="3568"/>
        <w:gridCol w:w="3462"/>
      </w:tblGrid>
      <w:tr w:rsidR="00436210" w:rsidTr="00436210">
        <w:tc>
          <w:tcPr>
            <w:tcW w:w="3886" w:type="dxa"/>
          </w:tcPr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68" w:type="dxa"/>
          </w:tcPr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462" w:type="dxa"/>
          </w:tcPr>
          <w:p w:rsidR="00436210" w:rsidRPr="00AE5E17" w:rsidRDefault="00436210" w:rsidP="0043621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client</w:t>
            </w:r>
            <w:r w:rsidRPr="00AE5E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36210" w:rsidRPr="00B51A9E" w:rsidRDefault="00436210" w:rsidP="00436210">
      <w:pPr>
        <w:ind w:right="-1" w:hanging="426"/>
        <w:rPr>
          <w:rFonts w:ascii="Arial" w:hAnsi="Arial" w:cs="Arial"/>
          <w:b/>
          <w:bCs/>
          <w:sz w:val="16"/>
          <w:szCs w:val="16"/>
        </w:rPr>
      </w:pPr>
    </w:p>
    <w:p w:rsidR="00EB5768" w:rsidRDefault="00436210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 w:rsidRPr="00393CA1">
        <w:rPr>
          <w:rFonts w:ascii="Arial" w:hAnsi="Arial" w:cs="Arial"/>
          <w:b/>
          <w:bCs/>
          <w:sz w:val="22"/>
          <w:szCs w:val="22"/>
        </w:rPr>
        <w:t>Referral</w:t>
      </w:r>
      <w:r w:rsidR="00393CA1" w:rsidRPr="00393CA1">
        <w:rPr>
          <w:rFonts w:ascii="Arial" w:hAnsi="Arial" w:cs="Arial"/>
          <w:b/>
          <w:bCs/>
          <w:sz w:val="22"/>
          <w:szCs w:val="22"/>
        </w:rPr>
        <w:t xml:space="preserve"> completed by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436210" w:rsidTr="00B51A9E">
        <w:trPr>
          <w:trHeight w:val="291"/>
        </w:trPr>
        <w:tc>
          <w:tcPr>
            <w:tcW w:w="5388" w:type="dxa"/>
          </w:tcPr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number/ email:</w:t>
            </w:r>
          </w:p>
        </w:tc>
      </w:tr>
    </w:tbl>
    <w:p w:rsidR="00860D32" w:rsidRPr="00B51A9E" w:rsidRDefault="00860D32" w:rsidP="00E25743">
      <w:pPr>
        <w:ind w:right="-1"/>
        <w:rPr>
          <w:rFonts w:ascii="Arial" w:hAnsi="Arial" w:cs="Arial"/>
          <w:b/>
          <w:bCs/>
          <w:sz w:val="16"/>
          <w:szCs w:val="16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27"/>
        <w:gridCol w:w="4961"/>
      </w:tblGrid>
      <w:tr w:rsidR="00A0604F" w:rsidRPr="00AE5E17" w:rsidTr="00F501C7">
        <w:trPr>
          <w:trHeight w:val="43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4F" w:rsidRPr="00AE5E17" w:rsidRDefault="00354978" w:rsidP="00860D32">
            <w:pPr>
              <w:pStyle w:val="Subtitle"/>
              <w:ind w:right="-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Diagnosed Medical</w:t>
            </w:r>
            <w:r w:rsidR="00226494">
              <w:rPr>
                <w:b/>
                <w:bCs/>
                <w:sz w:val="22"/>
                <w:szCs w:val="22"/>
              </w:rPr>
              <w:t xml:space="preserve">/ </w:t>
            </w:r>
            <w:r w:rsidR="00860D32">
              <w:rPr>
                <w:b/>
                <w:bCs/>
                <w:sz w:val="22"/>
                <w:szCs w:val="22"/>
              </w:rPr>
              <w:t>Mental Health</w:t>
            </w:r>
            <w:r w:rsidR="00D30C06">
              <w:rPr>
                <w:b/>
                <w:bCs/>
                <w:sz w:val="22"/>
                <w:szCs w:val="22"/>
              </w:rPr>
              <w:t xml:space="preserve"> conditions; relevant investigations and</w:t>
            </w:r>
            <w:r w:rsidR="00226494">
              <w:rPr>
                <w:b/>
                <w:bCs/>
                <w:sz w:val="22"/>
                <w:szCs w:val="22"/>
              </w:rPr>
              <w:t xml:space="preserve"> medication</w:t>
            </w:r>
            <w:r w:rsidR="00D30C0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0604F" w:rsidRPr="00AE5E17" w:rsidTr="00F501C7">
        <w:trPr>
          <w:trHeight w:val="79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4" w:rsidRPr="00AE5E17" w:rsidRDefault="00226494" w:rsidP="00E25743">
            <w:pPr>
              <w:pStyle w:val="Subtitle"/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C0DF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9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F3" w:rsidRPr="00AE5E17" w:rsidRDefault="00207863" w:rsidP="0020786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r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>eason for referral t</w:t>
            </w:r>
            <w:r>
              <w:rPr>
                <w:rFonts w:ascii="Arial" w:hAnsi="Arial" w:cs="Arial"/>
                <w:b/>
                <w:sz w:val="22"/>
                <w:szCs w:val="22"/>
              </w:rPr>
              <w:t>o Occupational Therapy Services and i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 xml:space="preserve">n what way do you think OT can help? </w:t>
            </w:r>
            <w:r w:rsidR="00CC516E">
              <w:rPr>
                <w:rFonts w:ascii="Arial" w:hAnsi="Arial" w:cs="Arial"/>
                <w:b/>
                <w:sz w:val="22"/>
                <w:szCs w:val="22"/>
              </w:rPr>
              <w:t>When did this problem start (date)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CC516E">
              <w:rPr>
                <w:rFonts w:ascii="Arial" w:hAnsi="Arial" w:cs="Arial"/>
                <w:b/>
                <w:sz w:val="22"/>
                <w:szCs w:val="22"/>
              </w:rPr>
              <w:t>how often does it happen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C0DF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9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F3" w:rsidRPr="00AE5E17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C0DF3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B51A9E" w:rsidRPr="00AE5E17" w:rsidRDefault="00B51A9E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F3" w:rsidRPr="00AE5E17" w:rsidTr="00F501C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3" w:rsidRPr="00CC516E" w:rsidRDefault="00226494" w:rsidP="007607B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Any known risks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e.g. recent falls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pain, unable to sleep</w:t>
            </w:r>
            <w:r w:rsidR="007607B0">
              <w:rPr>
                <w:rFonts w:ascii="Arial" w:hAnsi="Arial" w:cs="Arial"/>
                <w:color w:val="000000"/>
                <w:sz w:val="22"/>
                <w:szCs w:val="22"/>
              </w:rPr>
              <w:t xml:space="preserve"> due to condition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neglect</w:t>
            </w:r>
            <w:r w:rsidR="001252D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self </w:t>
            </w:r>
            <w:r w:rsidR="007607B0" w:rsidRPr="009C3E2B">
              <w:rPr>
                <w:rFonts w:ascii="Arial" w:hAnsi="Arial" w:cs="Arial"/>
                <w:color w:val="000000"/>
                <w:sz w:val="22"/>
                <w:szCs w:val="22"/>
              </w:rPr>
              <w:t>harm,</w:t>
            </w:r>
            <w:r w:rsidR="007607B0">
              <w:rPr>
                <w:rFonts w:ascii="Arial" w:hAnsi="Arial" w:cs="Arial"/>
                <w:color w:val="000000"/>
                <w:sz w:val="22"/>
                <w:szCs w:val="22"/>
              </w:rPr>
              <w:t xml:space="preserve"> substance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misuse, aggression,</w:t>
            </w:r>
            <w:r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3" w:rsidRPr="00AE5E17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07B22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F29" w:rsidRPr="00CA2233" w:rsidRDefault="00E85E36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client</w:t>
            </w:r>
            <w:r w:rsidR="00907B22" w:rsidRPr="00485FC3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07B22" w:rsidRPr="00485FC3">
              <w:rPr>
                <w:rFonts w:ascii="Arial" w:hAnsi="Arial" w:cs="Arial"/>
                <w:b/>
                <w:sz w:val="22"/>
                <w:szCs w:val="22"/>
              </w:rPr>
              <w:t xml:space="preserve"> HHP Tenant?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t xml:space="preserve"> Yes    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t xml:space="preserve">   No   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33" w:rsidRPr="00FA6A30" w:rsidRDefault="00226494" w:rsidP="00800748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748">
              <w:rPr>
                <w:rFonts w:ascii="Arial" w:hAnsi="Arial" w:cs="Arial"/>
                <w:b/>
                <w:sz w:val="28"/>
                <w:szCs w:val="28"/>
              </w:rPr>
              <w:t>Difficulties with everyday activities</w:t>
            </w:r>
            <w:r w:rsidR="00800748">
              <w:rPr>
                <w:rFonts w:ascii="Arial" w:hAnsi="Arial" w:cs="Arial"/>
                <w:b/>
                <w:sz w:val="28"/>
                <w:szCs w:val="28"/>
              </w:rPr>
              <w:t xml:space="preserve"> describe below</w:t>
            </w:r>
            <w:r w:rsidR="00CA2233" w:rsidRPr="00FA6A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0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2233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A2233" w:rsidRPr="00CA2233">
              <w:rPr>
                <w:rFonts w:ascii="Arial" w:hAnsi="Arial" w:cs="Arial"/>
                <w:b/>
                <w:sz w:val="22"/>
                <w:szCs w:val="22"/>
              </w:rPr>
              <w:t xml:space="preserve"> Care</w:t>
            </w:r>
            <w:r w:rsidR="00800748">
              <w:rPr>
                <w:rFonts w:ascii="Arial" w:hAnsi="Arial" w:cs="Arial"/>
                <w:sz w:val="22"/>
                <w:szCs w:val="22"/>
              </w:rPr>
              <w:t xml:space="preserve"> - this includes</w:t>
            </w:r>
            <w:r w:rsidR="00CA2233">
              <w:rPr>
                <w:rFonts w:ascii="Arial" w:hAnsi="Arial" w:cs="Arial"/>
                <w:sz w:val="22"/>
                <w:szCs w:val="22"/>
              </w:rPr>
              <w:t xml:space="preserve"> dressing, toileting, bathing, </w:t>
            </w:r>
            <w:r w:rsidR="00800748">
              <w:rPr>
                <w:rFonts w:ascii="Arial" w:hAnsi="Arial" w:cs="Arial"/>
                <w:sz w:val="22"/>
                <w:szCs w:val="22"/>
              </w:rPr>
              <w:t>use of cutlery</w:t>
            </w:r>
            <w:r w:rsidR="00CA223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B33E0" w:rsidRDefault="003B33E0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B33E0" w:rsidRDefault="003B33E0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26D14" w:rsidRPr="00AE5E17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71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6494" w:rsidRDefault="00CA223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CA2233">
              <w:rPr>
                <w:rFonts w:ascii="Arial" w:hAnsi="Arial" w:cs="Arial"/>
                <w:b/>
                <w:sz w:val="22"/>
                <w:szCs w:val="22"/>
              </w:rPr>
              <w:lastRenderedPageBreak/>
              <w:t>Functional Mobility</w:t>
            </w:r>
            <w:r w:rsidR="0080074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0748">
              <w:rPr>
                <w:rFonts w:ascii="Arial" w:hAnsi="Arial" w:cs="Arial"/>
                <w:sz w:val="22"/>
                <w:szCs w:val="22"/>
              </w:rPr>
              <w:t xml:space="preserve"> this includes </w:t>
            </w:r>
            <w:r>
              <w:rPr>
                <w:rFonts w:ascii="Arial" w:hAnsi="Arial" w:cs="Arial"/>
                <w:sz w:val="22"/>
                <w:szCs w:val="22"/>
              </w:rPr>
              <w:t>getting on/off bed/ toilet/ chair/ getting in/out of bath/ shower</w:t>
            </w:r>
            <w:r w:rsidR="00800748">
              <w:rPr>
                <w:rFonts w:ascii="Arial" w:hAnsi="Arial" w:cs="Arial"/>
                <w:sz w:val="22"/>
                <w:szCs w:val="22"/>
              </w:rPr>
              <w:t>, difficulty with steps/ stairs</w:t>
            </w:r>
            <w:r w:rsidR="00326D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5FC3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220DCE" w:rsidRDefault="00220DCE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7D59A7" w:rsidRDefault="007D59A7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26494">
              <w:rPr>
                <w:rFonts w:ascii="Arial" w:hAnsi="Arial" w:cs="Arial"/>
                <w:sz w:val="22"/>
                <w:szCs w:val="22"/>
              </w:rPr>
              <w:t xml:space="preserve">s the </w:t>
            </w:r>
            <w:r w:rsidR="00D30C06">
              <w:rPr>
                <w:rFonts w:ascii="Arial" w:hAnsi="Arial" w:cs="Arial"/>
                <w:sz w:val="22"/>
                <w:szCs w:val="22"/>
              </w:rPr>
              <w:t>bedroom</w:t>
            </w:r>
            <w:r w:rsidR="00226494">
              <w:rPr>
                <w:rFonts w:ascii="Arial" w:hAnsi="Arial" w:cs="Arial"/>
                <w:sz w:val="22"/>
                <w:szCs w:val="22"/>
              </w:rPr>
              <w:t xml:space="preserve"> located upstairs: </w:t>
            </w:r>
            <w:r>
              <w:rPr>
                <w:rFonts w:ascii="Arial" w:hAnsi="Arial" w:cs="Arial"/>
                <w:sz w:val="22"/>
                <w:szCs w:val="22"/>
              </w:rPr>
              <w:t xml:space="preserve">Yes/ No  </w:t>
            </w:r>
          </w:p>
          <w:p w:rsidR="00BF6139" w:rsidRDefault="007D59A7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room that can be used as a bedroom downstairs: Yes/ No  -  Please specify: </w:t>
            </w:r>
          </w:p>
          <w:p w:rsidR="00B746D2" w:rsidRDefault="00B746D2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133B9" w:rsidRPr="00AE5E17" w:rsidRDefault="007D59A7" w:rsidP="00BF613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bathroom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located upstairs</w:t>
            </w:r>
            <w:r>
              <w:rPr>
                <w:rFonts w:ascii="Arial" w:hAnsi="Arial" w:cs="Arial"/>
                <w:sz w:val="22"/>
                <w:szCs w:val="22"/>
              </w:rPr>
              <w:t>: Yes/ No/ B</w:t>
            </w:r>
            <w:r w:rsidRPr="00CA223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B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133B9">
              <w:rPr>
                <w:rFonts w:ascii="Arial" w:hAnsi="Arial" w:cs="Arial"/>
                <w:sz w:val="22"/>
                <w:szCs w:val="22"/>
              </w:rPr>
              <w:t xml:space="preserve"> Please specify: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33" w:rsidRDefault="00D30C06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School/ </w:t>
            </w:r>
            <w:r w:rsidR="00CA2233" w:rsidRPr="00CA2233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CA2233">
              <w:rPr>
                <w:rFonts w:ascii="Arial" w:hAnsi="Arial" w:cs="Arial"/>
                <w:sz w:val="22"/>
                <w:szCs w:val="22"/>
              </w:rPr>
              <w:t xml:space="preserve"> (e.g. remaining in work/ returning to work)</w:t>
            </w:r>
            <w:r w:rsidR="00326D1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6D14" w:rsidRPr="00AE5E17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33" w:rsidRPr="00AE5E17" w:rsidTr="00207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2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233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House hold management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(e.g. cleaning, laundry, cooking, caring for others):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6D14" w:rsidRPr="00326D14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5768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7" w:rsidRPr="009133B9" w:rsidRDefault="000B0B45" w:rsidP="00F501C7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133B9">
              <w:rPr>
                <w:rFonts w:ascii="Arial" w:hAnsi="Arial" w:cs="Arial"/>
                <w:b/>
                <w:sz w:val="22"/>
                <w:szCs w:val="22"/>
              </w:rPr>
              <w:t>What h</w:t>
            </w:r>
            <w:r w:rsidR="00EB5768" w:rsidRPr="009133B9">
              <w:rPr>
                <w:rFonts w:ascii="Arial" w:hAnsi="Arial" w:cs="Arial"/>
                <w:b/>
                <w:sz w:val="22"/>
                <w:szCs w:val="22"/>
              </w:rPr>
              <w:t>elp</w:t>
            </w:r>
            <w:r w:rsidRPr="009133B9">
              <w:rPr>
                <w:rFonts w:ascii="Arial" w:hAnsi="Arial" w:cs="Arial"/>
                <w:b/>
                <w:sz w:val="22"/>
                <w:szCs w:val="22"/>
              </w:rPr>
              <w:t xml:space="preserve"> is</w:t>
            </w:r>
            <w:r w:rsidR="00EB5768" w:rsidRPr="009133B9">
              <w:rPr>
                <w:rFonts w:ascii="Arial" w:hAnsi="Arial" w:cs="Arial"/>
                <w:b/>
                <w:sz w:val="22"/>
                <w:szCs w:val="22"/>
              </w:rPr>
              <w:t xml:space="preserve"> provided by </w:t>
            </w:r>
            <w:r w:rsidR="00EB5768" w:rsidRPr="00C71B57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r w:rsidR="00EB5768" w:rsidRPr="009133B9">
              <w:rPr>
                <w:rFonts w:ascii="Arial" w:hAnsi="Arial" w:cs="Arial"/>
                <w:sz w:val="22"/>
                <w:szCs w:val="22"/>
              </w:rPr>
              <w:t xml:space="preserve"> (spouse, relative, friend</w:t>
            </w:r>
            <w:r w:rsidR="00907B22" w:rsidRPr="009133B9">
              <w:rPr>
                <w:rFonts w:ascii="Arial" w:hAnsi="Arial" w:cs="Arial"/>
                <w:sz w:val="22"/>
                <w:szCs w:val="22"/>
              </w:rPr>
              <w:t>,</w:t>
            </w:r>
            <w:r w:rsidR="00EB5768" w:rsidRPr="009133B9">
              <w:rPr>
                <w:rFonts w:ascii="Arial" w:hAnsi="Arial" w:cs="Arial"/>
                <w:sz w:val="22"/>
                <w:szCs w:val="22"/>
              </w:rPr>
              <w:t xml:space="preserve"> etc)</w:t>
            </w:r>
            <w:r w:rsidR="00F501C7">
              <w:rPr>
                <w:rFonts w:ascii="Arial" w:hAnsi="Arial" w:cs="Arial"/>
                <w:b/>
                <w:sz w:val="22"/>
                <w:szCs w:val="22"/>
              </w:rPr>
              <w:t xml:space="preserve"> or other services </w:t>
            </w:r>
            <w:r w:rsidR="00F501C7" w:rsidRPr="009133B9">
              <w:rPr>
                <w:rFonts w:ascii="Arial" w:hAnsi="Arial" w:cs="Arial"/>
                <w:sz w:val="22"/>
                <w:szCs w:val="22"/>
              </w:rPr>
              <w:t xml:space="preserve">(Homecare, </w:t>
            </w:r>
            <w:r w:rsidR="00F501C7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F501C7" w:rsidRPr="009133B9">
              <w:rPr>
                <w:rFonts w:ascii="Arial" w:hAnsi="Arial" w:cs="Arial"/>
                <w:sz w:val="22"/>
                <w:szCs w:val="22"/>
              </w:rPr>
              <w:t xml:space="preserve"> Nurse, Day Centre, Other)</w:t>
            </w:r>
            <w:r w:rsidR="00F501C7" w:rsidRPr="009133B9">
              <w:rPr>
                <w:rFonts w:ascii="Arial" w:hAnsi="Arial" w:cs="Arial"/>
                <w:b/>
                <w:sz w:val="22"/>
                <w:szCs w:val="22"/>
              </w:rPr>
              <w:t xml:space="preserve"> please specify frequency:</w:t>
            </w:r>
          </w:p>
          <w:p w:rsidR="00EB5768" w:rsidRPr="009133B9" w:rsidRDefault="00EB5768" w:rsidP="00E2574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4967" w:rsidRPr="00AE5E17" w:rsidRDefault="00EB5768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85FC3" w:rsidRPr="00AE5E17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BD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3BD" w:rsidRPr="009133B9" w:rsidRDefault="0086250B" w:rsidP="00E2574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difficulties or information</w:t>
            </w:r>
            <w:r w:rsidR="00D30C06" w:rsidRPr="009133B9">
              <w:rPr>
                <w:rFonts w:ascii="Arial" w:hAnsi="Arial" w:cs="Arial"/>
                <w:b/>
                <w:sz w:val="22"/>
                <w:szCs w:val="22"/>
              </w:rPr>
              <w:t>: -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e.g. visiting, phone calls, correspo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ndence, sports, outings,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physical activity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hobbies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485FC3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FB63BD" w:rsidRPr="00AE5E17" w:rsidRDefault="00FB63BD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508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508" w:rsidRPr="00800748" w:rsidRDefault="00407508" w:rsidP="00B51A9E">
            <w:pPr>
              <w:ind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0748">
              <w:rPr>
                <w:rFonts w:ascii="Arial" w:hAnsi="Arial" w:cs="Arial"/>
                <w:b/>
                <w:sz w:val="28"/>
                <w:szCs w:val="28"/>
              </w:rPr>
              <w:t>This referral can be emailed to: wi-hb.otwesternisles@nhs.net</w:t>
            </w:r>
          </w:p>
          <w:p w:rsidR="00407508" w:rsidRDefault="00407508" w:rsidP="00E25743">
            <w:pPr>
              <w:ind w:right="-1"/>
              <w:rPr>
                <w:rFonts w:ascii="Arial" w:hAnsi="Arial" w:cs="Arial"/>
              </w:rPr>
            </w:pPr>
          </w:p>
        </w:tc>
      </w:tr>
      <w:tr w:rsidR="009133B9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B9" w:rsidRPr="00800748" w:rsidRDefault="00407508" w:rsidP="00E2574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800748">
              <w:rPr>
                <w:rFonts w:ascii="Arial" w:hAnsi="Arial" w:cs="Arial"/>
                <w:b/>
                <w:sz w:val="24"/>
                <w:szCs w:val="24"/>
              </w:rPr>
              <w:t>This referral can be posted to</w:t>
            </w:r>
            <w:r w:rsidR="009133B9" w:rsidRPr="00800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133B9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133B9">
              <w:rPr>
                <w:rFonts w:ascii="Arial" w:hAnsi="Arial" w:cs="Arial"/>
                <w:sz w:val="22"/>
                <w:szCs w:val="22"/>
              </w:rPr>
              <w:t>OT service Lewis &amp; Harris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Comhairle nan Eileen Siar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Sandwick Road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Stornoway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Isle of Lewis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HS1 2XF</w:t>
            </w:r>
          </w:p>
          <w:p w:rsidR="009133B9" w:rsidRPr="009133B9" w:rsidRDefault="00797850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01851 822847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133B9">
              <w:rPr>
                <w:rFonts w:ascii="Arial" w:hAnsi="Arial" w:cs="Arial"/>
                <w:sz w:val="22"/>
                <w:szCs w:val="22"/>
              </w:rPr>
              <w:t>OT service Uist &amp; Barra</w:t>
            </w:r>
          </w:p>
          <w:p w:rsidR="009133B9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Office</w:t>
            </w:r>
          </w:p>
          <w:p w:rsidR="001F5744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Balivanich</w:t>
            </w:r>
          </w:p>
          <w:p w:rsidR="001F5744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Benbecula</w:t>
            </w:r>
          </w:p>
          <w:p w:rsidR="001F5744" w:rsidRPr="009133B9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HS7 5LA</w:t>
            </w:r>
          </w:p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133B9" w:rsidRPr="009133B9" w:rsidRDefault="001F5744" w:rsidP="001F574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9133B9" w:rsidRPr="009133B9">
              <w:rPr>
                <w:rFonts w:ascii="Arial" w:hAnsi="Arial" w:cs="Arial"/>
                <w:sz w:val="22"/>
                <w:szCs w:val="22"/>
              </w:rPr>
              <w:t>01870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133B9" w:rsidRPr="009133B9">
              <w:rPr>
                <w:rFonts w:ascii="Arial" w:hAnsi="Arial" w:cs="Arial"/>
                <w:sz w:val="22"/>
                <w:szCs w:val="22"/>
              </w:rPr>
              <w:t>04984</w:t>
            </w:r>
          </w:p>
        </w:tc>
      </w:tr>
    </w:tbl>
    <w:p w:rsidR="009133B9" w:rsidRDefault="009133B9">
      <w:pPr>
        <w:ind w:right="-1"/>
        <w:rPr>
          <w:rFonts w:ascii="Arial" w:hAnsi="Arial" w:cs="Arial"/>
        </w:rPr>
      </w:pPr>
    </w:p>
    <w:sectPr w:rsidR="009133B9" w:rsidSect="00E25743">
      <w:headerReference w:type="default" r:id="rId7"/>
      <w:footerReference w:type="even" r:id="rId8"/>
      <w:pgSz w:w="11906" w:h="16838"/>
      <w:pgMar w:top="709" w:right="424" w:bottom="284" w:left="993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9" w:rsidRDefault="00BF6139" w:rsidP="00A03C6E">
      <w:r>
        <w:separator/>
      </w:r>
    </w:p>
  </w:endnote>
  <w:endnote w:type="continuationSeparator" w:id="0">
    <w:p w:rsidR="00BF6139" w:rsidRDefault="00BF6139" w:rsidP="00A0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39" w:rsidRPr="00BE0B17" w:rsidRDefault="00BF6139">
    <w:pPr>
      <w:pStyle w:val="Footer"/>
      <w:rPr>
        <w:rFonts w:ascii="Arial" w:hAnsi="Arial" w:cs="Arial"/>
      </w:rPr>
    </w:pPr>
    <w:r w:rsidRPr="00BE0B17">
      <w:rPr>
        <w:rFonts w:ascii="Arial" w:hAnsi="Arial" w:cs="Arial"/>
      </w:rPr>
      <w:t>Reviewed 14/10/19</w:t>
    </w:r>
  </w:p>
  <w:p w:rsidR="00BF6139" w:rsidRDefault="00BF6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9" w:rsidRDefault="00BF6139" w:rsidP="00A03C6E">
      <w:r>
        <w:separator/>
      </w:r>
    </w:p>
  </w:footnote>
  <w:footnote w:type="continuationSeparator" w:id="0">
    <w:p w:rsidR="00BF6139" w:rsidRDefault="00BF6139" w:rsidP="00A0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39" w:rsidRDefault="0043667F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0.65pt;margin-top:-5.55pt;width:86.1pt;height:86.5pt;z-index:-251658752;visibility:visible" wrapcoords="-188 0 -188 21412 21600 21412 21600 0 -188 0" fillcolor="window">
          <v:imagedata r:id="rId1" o:title=""/>
          <w10:wrap type="through"/>
        </v:shape>
        <o:OLEObject Type="Embed" ProgID="Word.Picture.8" ShapeID="_x0000_s2050" DrawAspect="Content" ObjectID="_16364450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7A"/>
    <w:rsid w:val="0000767C"/>
    <w:rsid w:val="000251DB"/>
    <w:rsid w:val="00047AF0"/>
    <w:rsid w:val="00062CB7"/>
    <w:rsid w:val="00083EA9"/>
    <w:rsid w:val="00085BF7"/>
    <w:rsid w:val="000B0B45"/>
    <w:rsid w:val="000E6E55"/>
    <w:rsid w:val="000F1CBB"/>
    <w:rsid w:val="001148E7"/>
    <w:rsid w:val="001252D5"/>
    <w:rsid w:val="0016003D"/>
    <w:rsid w:val="001A1170"/>
    <w:rsid w:val="001D4A54"/>
    <w:rsid w:val="001E2963"/>
    <w:rsid w:val="001E4140"/>
    <w:rsid w:val="001F5744"/>
    <w:rsid w:val="00206897"/>
    <w:rsid w:val="00207863"/>
    <w:rsid w:val="00210508"/>
    <w:rsid w:val="00220DCE"/>
    <w:rsid w:val="00226494"/>
    <w:rsid w:val="0027066C"/>
    <w:rsid w:val="00314E4D"/>
    <w:rsid w:val="00324967"/>
    <w:rsid w:val="00326D14"/>
    <w:rsid w:val="00336CDA"/>
    <w:rsid w:val="00346152"/>
    <w:rsid w:val="00354978"/>
    <w:rsid w:val="003559CE"/>
    <w:rsid w:val="00393CA1"/>
    <w:rsid w:val="003B33E0"/>
    <w:rsid w:val="003D0522"/>
    <w:rsid w:val="003F208E"/>
    <w:rsid w:val="00401712"/>
    <w:rsid w:val="00407508"/>
    <w:rsid w:val="00432000"/>
    <w:rsid w:val="00436210"/>
    <w:rsid w:val="0043667F"/>
    <w:rsid w:val="00477E80"/>
    <w:rsid w:val="00485FC3"/>
    <w:rsid w:val="00525FCE"/>
    <w:rsid w:val="0058552D"/>
    <w:rsid w:val="00591FDF"/>
    <w:rsid w:val="00596E36"/>
    <w:rsid w:val="00626C8B"/>
    <w:rsid w:val="006317FB"/>
    <w:rsid w:val="00734A80"/>
    <w:rsid w:val="007607B0"/>
    <w:rsid w:val="00766A71"/>
    <w:rsid w:val="00797850"/>
    <w:rsid w:val="007D1A09"/>
    <w:rsid w:val="007D59A7"/>
    <w:rsid w:val="00800748"/>
    <w:rsid w:val="00803F74"/>
    <w:rsid w:val="00813765"/>
    <w:rsid w:val="00833989"/>
    <w:rsid w:val="008571F9"/>
    <w:rsid w:val="00860D32"/>
    <w:rsid w:val="0086250B"/>
    <w:rsid w:val="00866982"/>
    <w:rsid w:val="008C09B7"/>
    <w:rsid w:val="008F3D11"/>
    <w:rsid w:val="009025BA"/>
    <w:rsid w:val="00907B22"/>
    <w:rsid w:val="009133B9"/>
    <w:rsid w:val="00947229"/>
    <w:rsid w:val="00957507"/>
    <w:rsid w:val="009712D3"/>
    <w:rsid w:val="009814B2"/>
    <w:rsid w:val="0098611B"/>
    <w:rsid w:val="00993496"/>
    <w:rsid w:val="00995F29"/>
    <w:rsid w:val="009A2B64"/>
    <w:rsid w:val="009B2CC2"/>
    <w:rsid w:val="009B4865"/>
    <w:rsid w:val="009C0924"/>
    <w:rsid w:val="009C0DF3"/>
    <w:rsid w:val="009C3E2B"/>
    <w:rsid w:val="009D3249"/>
    <w:rsid w:val="009D447A"/>
    <w:rsid w:val="00A03C6E"/>
    <w:rsid w:val="00A0604F"/>
    <w:rsid w:val="00AB67C3"/>
    <w:rsid w:val="00AD79D8"/>
    <w:rsid w:val="00AE5E17"/>
    <w:rsid w:val="00B14F33"/>
    <w:rsid w:val="00B47E7A"/>
    <w:rsid w:val="00B51A9E"/>
    <w:rsid w:val="00B74602"/>
    <w:rsid w:val="00B746D2"/>
    <w:rsid w:val="00BE0B17"/>
    <w:rsid w:val="00BF3238"/>
    <w:rsid w:val="00BF6139"/>
    <w:rsid w:val="00C00F9C"/>
    <w:rsid w:val="00C127C3"/>
    <w:rsid w:val="00C27421"/>
    <w:rsid w:val="00C4213C"/>
    <w:rsid w:val="00C71B57"/>
    <w:rsid w:val="00CA162F"/>
    <w:rsid w:val="00CA1FCE"/>
    <w:rsid w:val="00CA2233"/>
    <w:rsid w:val="00CB73D6"/>
    <w:rsid w:val="00CC34EA"/>
    <w:rsid w:val="00CC516E"/>
    <w:rsid w:val="00D02709"/>
    <w:rsid w:val="00D11E2A"/>
    <w:rsid w:val="00D30C06"/>
    <w:rsid w:val="00D37EB3"/>
    <w:rsid w:val="00D40B8D"/>
    <w:rsid w:val="00D57729"/>
    <w:rsid w:val="00D57BE6"/>
    <w:rsid w:val="00D73CD2"/>
    <w:rsid w:val="00D842BE"/>
    <w:rsid w:val="00DA7B21"/>
    <w:rsid w:val="00DC2506"/>
    <w:rsid w:val="00DD6CBE"/>
    <w:rsid w:val="00E035B7"/>
    <w:rsid w:val="00E21CCA"/>
    <w:rsid w:val="00E234AF"/>
    <w:rsid w:val="00E25743"/>
    <w:rsid w:val="00E63C53"/>
    <w:rsid w:val="00E649C7"/>
    <w:rsid w:val="00E813D8"/>
    <w:rsid w:val="00E85E36"/>
    <w:rsid w:val="00EB5768"/>
    <w:rsid w:val="00F501C7"/>
    <w:rsid w:val="00F53CAD"/>
    <w:rsid w:val="00F959DE"/>
    <w:rsid w:val="00FA6A30"/>
    <w:rsid w:val="00FB63BD"/>
    <w:rsid w:val="00FC4904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0EDD8A-D98B-4B5C-8C7F-96DFA205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7A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7E7A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9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7E7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47E7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7E7A"/>
    <w:rPr>
      <w:rFonts w:ascii="Arial" w:eastAsia="Times New Roman" w:hAnsi="Arial" w:cs="Arial"/>
      <w:sz w:val="24"/>
      <w:szCs w:val="20"/>
    </w:rPr>
  </w:style>
  <w:style w:type="paragraph" w:styleId="Subtitle">
    <w:name w:val="Subtitle"/>
    <w:basedOn w:val="Normal"/>
    <w:link w:val="SubtitleChar"/>
    <w:qFormat/>
    <w:rsid w:val="00B47E7A"/>
    <w:pPr>
      <w:jc w:val="center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B47E7A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9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D11E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C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6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75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hb.scot.nhs.uk/ot-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NHSWI</Company>
  <LinksUpToDate>false</LinksUpToDate>
  <CharactersWithSpaces>2758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http://www.wihb.scot.nhs.uk/ot-home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patersk</dc:creator>
  <cp:lastModifiedBy>Linda Cunningham - G</cp:lastModifiedBy>
  <cp:revision>2</cp:revision>
  <cp:lastPrinted>2015-01-19T12:18:00Z</cp:lastPrinted>
  <dcterms:created xsi:type="dcterms:W3CDTF">2019-11-28T11:17:00Z</dcterms:created>
  <dcterms:modified xsi:type="dcterms:W3CDTF">2019-11-28T11:17:00Z</dcterms:modified>
</cp:coreProperties>
</file>